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0A8" w:rsidRDefault="006C49F6" w:rsidP="00132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 дәріс.</w:t>
      </w:r>
      <w:r w:rsidR="006477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32E7D" w:rsidRPr="00132E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Талдамалы журналистика және талдамалы өнер: тоғысу жағдаяттары. </w:t>
      </w:r>
      <w:bookmarkStart w:id="0" w:name="_GoBack"/>
      <w:bookmarkEnd w:id="0"/>
      <w:r w:rsidR="005210A8">
        <w:rPr>
          <w:rFonts w:ascii="Times New Roman" w:hAnsi="Times New Roman" w:cs="Times New Roman"/>
          <w:sz w:val="24"/>
          <w:szCs w:val="24"/>
          <w:lang w:val="kk-KZ"/>
        </w:rPr>
        <w:t xml:space="preserve">     Талдамалы-аналитикалық журналистикада  шығармашылықтың әр түріне тән әртүрлі әдіс қолданылады. Ондай әдістер әдетте екі үлкен топқа бөлінеді.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І.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Эмпирикалық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(дерек жинау әдісі): бақылау, сұхбат, құжаттарды саралау, эксперимент, анкеталау;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ІІ.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Теориялық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(алынған мәліметті жору, түсіндірмелеу): анализ және синтез, логикалық және тарихилық әдіс, гипотетикалық әдіс, индукция, традукция, дедукция.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Эмпирика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(грек.empeiria – тәжірибе). Фактілердің өзара байланысы қарастырылады, жете талданбай,  тек тәжірибеге сүйену, бақылау арқылы алынған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біліс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пен мәліметтер 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Гипотетика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(грек.</w:t>
      </w:r>
      <w:r w:rsidRPr="009714E3">
        <w:rPr>
          <w:rFonts w:ascii="Times New Roman" w:hAnsi="Times New Roman" w:cs="Times New Roman"/>
          <w:sz w:val="24"/>
          <w:szCs w:val="24"/>
          <w:lang w:val="kk-KZ"/>
        </w:rPr>
        <w:t xml:space="preserve">hypothesis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негіз) – шартты, болжамды, жорамалды, мөлшерлі 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Индукция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(лат. induction – шығару) – жеке байлам, ереже логикалық жолмен жалпыдан жалқыға қарай шығарылады. 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Традукция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(лат. traducto – ауыстыру) – мағына ауысуы, қайталау. Заттар, құбылыстар, үдерістер, қасиеттер арасындағы әлемге тән екі жалпы қарым-қатынасқа: бірдейліктер мен ұқсастықтарға негізделген дәстүрлі ой қорыту. Логикалық силлогизмнің нақты мысалы: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Алматы Бішкетің терістігінде. Жеті бестен көп.  Айдана Зеренің сіңлісі. Әлия Зеренің әпкесі. Айдана Әлияның сіңлісі.</w:t>
      </w:r>
    </w:p>
    <w:p w:rsidR="002427F8" w:rsidRDefault="002427F8" w:rsidP="002427F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2427F8">
        <w:rPr>
          <w:rFonts w:ascii="Times New Roman" w:hAnsi="Times New Roman" w:cs="Times New Roman"/>
          <w:sz w:val="24"/>
          <w:szCs w:val="24"/>
          <w:lang w:val="kk-KZ"/>
        </w:rPr>
        <w:t>Талдамалы-аналитикалық журналистикада қазіргі күні жиі де пәрменді қолданылып жүрген әдіс – теориялық әдіс. Онсыз талдау жасау мүмкін емес. Осы әдіс аналитик-журналист пен ғалым зерттеуінің арасын жақындас</w:t>
      </w:r>
      <w:r>
        <w:rPr>
          <w:rFonts w:ascii="Times New Roman" w:hAnsi="Times New Roman" w:cs="Times New Roman"/>
          <w:sz w:val="24"/>
          <w:szCs w:val="24"/>
          <w:lang w:val="kk-KZ"/>
        </w:rPr>
        <w:t>тыра түседі.</w:t>
      </w:r>
    </w:p>
    <w:p w:rsidR="002427F8" w:rsidRPr="002427F8" w:rsidRDefault="002427F8" w:rsidP="002427F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2427F8">
        <w:rPr>
          <w:rFonts w:ascii="Times New Roman" w:hAnsi="Times New Roman" w:cs="Times New Roman"/>
          <w:sz w:val="24"/>
          <w:szCs w:val="24"/>
          <w:lang w:val="kk-KZ"/>
        </w:rPr>
        <w:t>Материалды жазу, жүйелеу барысында журналист-аналитик сонымен қатар аргументация, дәлелдемелі ой дамыту, пікірталас,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27F8">
        <w:rPr>
          <w:rFonts w:ascii="Times New Roman" w:hAnsi="Times New Roman" w:cs="Times New Roman"/>
          <w:sz w:val="24"/>
          <w:szCs w:val="24"/>
          <w:lang w:val="kk-KZ"/>
        </w:rPr>
        <w:t>жоққа шығару, дидактика және риторика тәсілдерін де пайда-ланады.</w:t>
      </w:r>
    </w:p>
    <w:p w:rsidR="006301CB" w:rsidRPr="00132E7D" w:rsidRDefault="002427F8" w:rsidP="002427F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132E7D">
        <w:rPr>
          <w:rFonts w:ascii="Times New Roman" w:hAnsi="Times New Roman" w:cs="Times New Roman"/>
          <w:sz w:val="24"/>
          <w:szCs w:val="24"/>
          <w:lang w:val="kk-KZ"/>
        </w:rPr>
        <w:t>Өмір шындығын талдамалық бейнелеу әдісі – ол сапалы БАҚ-тың негізгі функциясы, оның қызметінің стратегиялық бағыт-бағдары.</w:t>
      </w:r>
    </w:p>
    <w:sectPr w:rsidR="006301CB" w:rsidRPr="0013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46"/>
    <w:rsid w:val="00132E7D"/>
    <w:rsid w:val="002427F8"/>
    <w:rsid w:val="00350A45"/>
    <w:rsid w:val="005210A8"/>
    <w:rsid w:val="006301CB"/>
    <w:rsid w:val="0064771C"/>
    <w:rsid w:val="006C49F6"/>
    <w:rsid w:val="00902146"/>
    <w:rsid w:val="00D55670"/>
    <w:rsid w:val="00E3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9DA6C-F4ED-47F9-952A-21BDA8F1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</cp:revision>
  <dcterms:created xsi:type="dcterms:W3CDTF">2026-01-25T14:20:00Z</dcterms:created>
  <dcterms:modified xsi:type="dcterms:W3CDTF">2026-01-25T14:20:00Z</dcterms:modified>
</cp:coreProperties>
</file>